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2B927" w14:textId="77777777" w:rsidR="007A763B" w:rsidRDefault="005D150E" w:rsidP="007A763B">
      <w:pPr>
        <w:jc w:val="center"/>
        <w:rPr>
          <w:rFonts w:ascii="Times New Roman" w:hAnsi="Times New Roman" w:cs="Times New Roman"/>
          <w:sz w:val="28"/>
          <w:szCs w:val="28"/>
        </w:rPr>
      </w:pPr>
      <w:r w:rsidRPr="005D150E">
        <w:rPr>
          <w:rFonts w:ascii="Times New Roman" w:hAnsi="Times New Roman" w:cs="Times New Roman"/>
          <w:sz w:val="28"/>
          <w:szCs w:val="28"/>
        </w:rPr>
        <w:t xml:space="preserve">Инструкция по </w:t>
      </w:r>
      <w:r w:rsidR="007A763B">
        <w:rPr>
          <w:rFonts w:ascii="Times New Roman" w:hAnsi="Times New Roman" w:cs="Times New Roman"/>
          <w:sz w:val="28"/>
          <w:szCs w:val="28"/>
        </w:rPr>
        <w:t>регистрации</w:t>
      </w:r>
      <w:r w:rsidRPr="005D150E">
        <w:rPr>
          <w:rFonts w:ascii="Times New Roman" w:hAnsi="Times New Roman" w:cs="Times New Roman"/>
          <w:sz w:val="28"/>
          <w:szCs w:val="28"/>
        </w:rPr>
        <w:t xml:space="preserve">, </w:t>
      </w:r>
      <w:r w:rsidR="009C49DF">
        <w:rPr>
          <w:rFonts w:ascii="Times New Roman" w:hAnsi="Times New Roman" w:cs="Times New Roman"/>
          <w:sz w:val="28"/>
          <w:szCs w:val="28"/>
        </w:rPr>
        <w:t>подач</w:t>
      </w:r>
      <w:r w:rsidR="007A763B">
        <w:rPr>
          <w:rFonts w:ascii="Times New Roman" w:hAnsi="Times New Roman" w:cs="Times New Roman"/>
          <w:sz w:val="28"/>
          <w:szCs w:val="28"/>
        </w:rPr>
        <w:t>е</w:t>
      </w:r>
      <w:r w:rsidR="009C49DF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5D150E">
        <w:rPr>
          <w:rFonts w:ascii="Times New Roman" w:hAnsi="Times New Roman" w:cs="Times New Roman"/>
          <w:sz w:val="28"/>
          <w:szCs w:val="28"/>
        </w:rPr>
        <w:t xml:space="preserve"> на портале </w:t>
      </w:r>
    </w:p>
    <w:p w14:paraId="18160FC5" w14:textId="77777777" w:rsidR="00077C60" w:rsidRPr="005D150E" w:rsidRDefault="005D150E" w:rsidP="007A763B">
      <w:pPr>
        <w:jc w:val="center"/>
        <w:rPr>
          <w:rFonts w:ascii="Times New Roman" w:hAnsi="Times New Roman" w:cs="Times New Roman"/>
          <w:sz w:val="28"/>
          <w:szCs w:val="28"/>
        </w:rPr>
      </w:pPr>
      <w:r w:rsidRPr="005D150E">
        <w:rPr>
          <w:rFonts w:ascii="Times New Roman" w:hAnsi="Times New Roman" w:cs="Times New Roman"/>
          <w:sz w:val="28"/>
          <w:szCs w:val="28"/>
        </w:rPr>
        <w:t>«Команда развития</w:t>
      </w:r>
      <w:r w:rsidR="007A763B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Pr="005D150E">
        <w:rPr>
          <w:rFonts w:ascii="Times New Roman" w:hAnsi="Times New Roman" w:cs="Times New Roman"/>
          <w:sz w:val="28"/>
          <w:szCs w:val="28"/>
        </w:rPr>
        <w:t>»</w:t>
      </w:r>
    </w:p>
    <w:p w14:paraId="2167C31F" w14:textId="77777777" w:rsidR="005D150E" w:rsidRPr="005D150E" w:rsidRDefault="005D150E">
      <w:pPr>
        <w:rPr>
          <w:rFonts w:ascii="Times New Roman" w:hAnsi="Times New Roman" w:cs="Times New Roman"/>
          <w:sz w:val="28"/>
          <w:szCs w:val="28"/>
        </w:rPr>
      </w:pPr>
    </w:p>
    <w:p w14:paraId="24B54BD6" w14:textId="77777777" w:rsidR="007A763B" w:rsidRDefault="007A763B" w:rsidP="005D15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763B">
        <w:rPr>
          <w:rFonts w:ascii="Times New Roman" w:hAnsi="Times New Roman" w:cs="Times New Roman"/>
          <w:sz w:val="28"/>
          <w:szCs w:val="28"/>
        </w:rPr>
        <w:t xml:space="preserve">Нажать на кнопку выше ссылки на данную инструкцию </w:t>
      </w:r>
    </w:p>
    <w:p w14:paraId="5A2B26D5" w14:textId="77777777" w:rsidR="007A763B" w:rsidRDefault="007A763B" w:rsidP="007A763B">
      <w:pPr>
        <w:pStyle w:val="a3"/>
        <w:rPr>
          <w:rFonts w:ascii="Times New Roman" w:hAnsi="Times New Roman" w:cs="Times New Roman"/>
          <w:sz w:val="28"/>
          <w:szCs w:val="28"/>
        </w:rPr>
      </w:pPr>
      <w:r w:rsidRPr="007A763B">
        <w:rPr>
          <w:rFonts w:ascii="Times New Roman" w:hAnsi="Times New Roman" w:cs="Times New Roman"/>
          <w:sz w:val="28"/>
          <w:szCs w:val="28"/>
        </w:rPr>
        <w:t xml:space="preserve">либо: </w:t>
      </w:r>
    </w:p>
    <w:p w14:paraId="447DAE44" w14:textId="77777777" w:rsidR="005D150E" w:rsidRPr="007A763B" w:rsidRDefault="007A763B" w:rsidP="005D15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D15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42E5501" wp14:editId="407FDE35">
            <wp:simplePos x="0" y="0"/>
            <wp:positionH relativeFrom="margin">
              <wp:align>right</wp:align>
            </wp:positionH>
            <wp:positionV relativeFrom="paragraph">
              <wp:posOffset>432435</wp:posOffset>
            </wp:positionV>
            <wp:extent cx="5932170" cy="2314575"/>
            <wp:effectExtent l="0" t="0" r="0" b="9525"/>
            <wp:wrapThrough wrapText="bothSides">
              <wp:wrapPolygon edited="0">
                <wp:start x="0" y="0"/>
                <wp:lineTo x="0" y="21511"/>
                <wp:lineTo x="21503" y="21511"/>
                <wp:lineTo x="2150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763B">
        <w:rPr>
          <w:rFonts w:ascii="Times New Roman" w:hAnsi="Times New Roman" w:cs="Times New Roman"/>
          <w:sz w:val="28"/>
          <w:szCs w:val="28"/>
        </w:rPr>
        <w:t xml:space="preserve">Зайти на сайт портала </w:t>
      </w:r>
      <w:hyperlink r:id="rId6" w:history="1">
        <w:r w:rsidRPr="007A763B">
          <w:rPr>
            <w:rStyle w:val="a4"/>
            <w:rFonts w:ascii="Times New Roman" w:hAnsi="Times New Roman" w:cs="Times New Roman"/>
            <w:sz w:val="28"/>
            <w:szCs w:val="28"/>
          </w:rPr>
          <w:t>https://hr.kamgov.ru/</w:t>
        </w:r>
      </w:hyperlink>
      <w:r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5D150E" w:rsidRPr="007A763B">
        <w:rPr>
          <w:rFonts w:ascii="Times New Roman" w:hAnsi="Times New Roman" w:cs="Times New Roman"/>
          <w:sz w:val="28"/>
          <w:szCs w:val="28"/>
        </w:rPr>
        <w:t>Нажать кнопку «личный кабинет»</w:t>
      </w:r>
    </w:p>
    <w:p w14:paraId="24934E55" w14:textId="77777777" w:rsidR="005D150E" w:rsidRDefault="005D150E" w:rsidP="005D15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D150E">
        <w:rPr>
          <w:rFonts w:ascii="Times New Roman" w:hAnsi="Times New Roman" w:cs="Times New Roman"/>
          <w:sz w:val="28"/>
          <w:szCs w:val="28"/>
        </w:rPr>
        <w:t>Пройти авторизацию ЕСИА</w:t>
      </w:r>
    </w:p>
    <w:p w14:paraId="4230CE5F" w14:textId="77777777" w:rsidR="002028A3" w:rsidRDefault="002028A3" w:rsidP="005D15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047C5EBD" wp14:editId="324B3714">
            <wp:simplePos x="0" y="0"/>
            <wp:positionH relativeFrom="margin">
              <wp:align>right</wp:align>
            </wp:positionH>
            <wp:positionV relativeFrom="paragraph">
              <wp:posOffset>472440</wp:posOffset>
            </wp:positionV>
            <wp:extent cx="5612400" cy="4370400"/>
            <wp:effectExtent l="0" t="0" r="7620" b="0"/>
            <wp:wrapThrough wrapText="bothSides">
              <wp:wrapPolygon edited="0">
                <wp:start x="0" y="0"/>
                <wp:lineTo x="0" y="21468"/>
                <wp:lineTo x="21556" y="21468"/>
                <wp:lineTo x="21556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400" cy="437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Проверить заполнение полей «город», «место рождения»,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снилс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«номер паспорта» в разделе «личные данные»</w:t>
      </w:r>
    </w:p>
    <w:p w14:paraId="6569F4E4" w14:textId="77777777" w:rsidR="001F564F" w:rsidRDefault="001F564F" w:rsidP="001F564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CE4BBA0" w14:textId="77777777" w:rsidR="00BB7A83" w:rsidRDefault="00BB7A83" w:rsidP="005D15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Указать текущее место работы</w:t>
      </w:r>
    </w:p>
    <w:p w14:paraId="5DFEB912" w14:textId="77777777" w:rsidR="00BB7A83" w:rsidRPr="00BB7A83" w:rsidRDefault="00BB7A83" w:rsidP="00BB7A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0A8CB982" wp14:editId="53B56F64">
            <wp:simplePos x="0" y="0"/>
            <wp:positionH relativeFrom="margin">
              <wp:align>center</wp:align>
            </wp:positionH>
            <wp:positionV relativeFrom="paragraph">
              <wp:posOffset>12065</wp:posOffset>
            </wp:positionV>
            <wp:extent cx="4848225" cy="3409315"/>
            <wp:effectExtent l="0" t="0" r="9525" b="635"/>
            <wp:wrapThrough wrapText="bothSides">
              <wp:wrapPolygon edited="0">
                <wp:start x="0" y="0"/>
                <wp:lineTo x="0" y="21483"/>
                <wp:lineTo x="21558" y="21483"/>
                <wp:lineTo x="21558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40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EE07A" w14:textId="77777777" w:rsidR="002028A3" w:rsidRDefault="002028A3" w:rsidP="005D15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Нажать кнопку «добавить резюме». Указать наименование резюме, выбрать шаблон</w:t>
      </w:r>
      <w:r w:rsidR="009C49DF">
        <w:rPr>
          <w:rFonts w:ascii="Times New Roman" w:hAnsi="Times New Roman" w:cs="Times New Roman"/>
          <w:sz w:val="28"/>
          <w:szCs w:val="28"/>
        </w:rPr>
        <w:t xml:space="preserve"> «общее резюме»</w:t>
      </w:r>
      <w:r>
        <w:rPr>
          <w:rFonts w:ascii="Times New Roman" w:hAnsi="Times New Roman" w:cs="Times New Roman"/>
          <w:sz w:val="28"/>
          <w:szCs w:val="28"/>
        </w:rPr>
        <w:t xml:space="preserve">, нажать кнопку «создать резюме». </w:t>
      </w:r>
    </w:p>
    <w:p w14:paraId="25C6623E" w14:textId="77777777" w:rsidR="001F564F" w:rsidRDefault="00BB7A83" w:rsidP="002028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заполнении резюме можно прерываться. Внесенная информация сохраняется автоматически при переходе к следующему разделу. </w:t>
      </w:r>
    </w:p>
    <w:p w14:paraId="46B3A7A9" w14:textId="77777777" w:rsidR="002028A3" w:rsidRPr="002028A3" w:rsidRDefault="00BB7A83" w:rsidP="002028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Резюме должно быть заполнено на 100 %</w:t>
      </w:r>
    </w:p>
    <w:p w14:paraId="7533CEA4" w14:textId="77777777" w:rsidR="009C49DF" w:rsidRDefault="009C49DF" w:rsidP="009C49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727F2DE3" wp14:editId="14104026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5429250" cy="3409315"/>
            <wp:effectExtent l="0" t="0" r="0" b="635"/>
            <wp:wrapThrough wrapText="bothSides">
              <wp:wrapPolygon edited="0">
                <wp:start x="0" y="0"/>
                <wp:lineTo x="0" y="21483"/>
                <wp:lineTo x="21524" y="21483"/>
                <wp:lineTo x="21524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40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8B5805" w14:textId="77777777" w:rsidR="00810BE8" w:rsidRDefault="00092E97" w:rsidP="00810B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личном</w:t>
      </w:r>
      <w:r w:rsidR="009C49DF">
        <w:rPr>
          <w:rFonts w:ascii="Times New Roman" w:hAnsi="Times New Roman" w:cs="Times New Roman"/>
          <w:sz w:val="28"/>
          <w:szCs w:val="28"/>
        </w:rPr>
        <w:t xml:space="preserve"> кабинете открыть вкладку «мои проекты/решения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FBCAE20" w14:textId="77777777" w:rsidR="00810BE8" w:rsidRPr="009C49DF" w:rsidRDefault="009C49DF" w:rsidP="00810B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0" wp14:anchorId="4E79ADD2" wp14:editId="2D0E3E16">
            <wp:simplePos x="0" y="0"/>
            <wp:positionH relativeFrom="margin">
              <wp:align>right</wp:align>
            </wp:positionH>
            <wp:positionV relativeFrom="paragraph">
              <wp:posOffset>1905</wp:posOffset>
            </wp:positionV>
            <wp:extent cx="6123600" cy="2077200"/>
            <wp:effectExtent l="0" t="0" r="0" b="0"/>
            <wp:wrapTopAndBottom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600" cy="20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70FA90" w14:textId="77777777" w:rsidR="00810BE8" w:rsidRDefault="00C202EE" w:rsidP="00C202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1670A1F2" wp14:editId="7A016D1E">
            <wp:simplePos x="0" y="0"/>
            <wp:positionH relativeFrom="margin">
              <wp:align>right</wp:align>
            </wp:positionH>
            <wp:positionV relativeFrom="paragraph">
              <wp:posOffset>297815</wp:posOffset>
            </wp:positionV>
            <wp:extent cx="6120000" cy="3286800"/>
            <wp:effectExtent l="0" t="0" r="0" b="8890"/>
            <wp:wrapTopAndBottom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2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0BE8">
        <w:rPr>
          <w:rFonts w:ascii="Times New Roman" w:hAnsi="Times New Roman" w:cs="Times New Roman"/>
          <w:sz w:val="28"/>
          <w:szCs w:val="28"/>
        </w:rPr>
        <w:t xml:space="preserve"> Нажать кнопку «</w:t>
      </w:r>
      <w:r>
        <w:rPr>
          <w:rFonts w:ascii="Times New Roman" w:hAnsi="Times New Roman" w:cs="Times New Roman"/>
          <w:sz w:val="28"/>
          <w:szCs w:val="28"/>
        </w:rPr>
        <w:t>добавить предложение»</w:t>
      </w:r>
    </w:p>
    <w:p w14:paraId="7D492061" w14:textId="77777777" w:rsidR="00C202EE" w:rsidRDefault="00C202EE" w:rsidP="00C202E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96C20AC" w14:textId="77777777" w:rsidR="00C202EE" w:rsidRPr="00810BE8" w:rsidRDefault="00C202EE" w:rsidP="00C202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Заполнить поля, прикрепить презентацию, нажать «Отправить предложение»</w:t>
      </w:r>
    </w:p>
    <w:sectPr w:rsidR="00C202EE" w:rsidRPr="00810BE8" w:rsidSect="001F564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63011"/>
    <w:multiLevelType w:val="hybridMultilevel"/>
    <w:tmpl w:val="5B5EB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50E"/>
    <w:rsid w:val="00077C60"/>
    <w:rsid w:val="00092E97"/>
    <w:rsid w:val="001F564F"/>
    <w:rsid w:val="002028A3"/>
    <w:rsid w:val="005D150E"/>
    <w:rsid w:val="007A763B"/>
    <w:rsid w:val="00810BE8"/>
    <w:rsid w:val="009A70BF"/>
    <w:rsid w:val="009C49DF"/>
    <w:rsid w:val="00AA3459"/>
    <w:rsid w:val="00BB7A83"/>
    <w:rsid w:val="00C202EE"/>
    <w:rsid w:val="00DB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4A412"/>
  <w15:chartTrackingRefBased/>
  <w15:docId w15:val="{489E9982-ABEC-430B-8382-56F17EFA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50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D15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r.kamgov.ru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Гирфанов Артём Рашитович</dc:creator>
  <cp:keywords/>
  <dc:description/>
  <cp:lastModifiedBy>User</cp:lastModifiedBy>
  <cp:revision>2</cp:revision>
  <dcterms:created xsi:type="dcterms:W3CDTF">2022-05-30T23:11:00Z</dcterms:created>
  <dcterms:modified xsi:type="dcterms:W3CDTF">2022-05-30T23:11:00Z</dcterms:modified>
</cp:coreProperties>
</file>